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lastRenderedPageBreak/>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t xml:space="preserve">On Guard allows you to define one or more Areas of </w:t>
      </w:r>
      <w:proofErr w:type="gramStart"/>
      <w:r>
        <w:t>Interest.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w:t>
      </w:r>
      <w:r>
        <w:lastRenderedPageBreak/>
        <w:t xml:space="preserve">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lastRenderedPageBreak/>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E28D9">
        <w:rPr>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F63C90" w:rsidRDefault="00F63C90" w:rsidP="00F63C90">
      <w:r>
        <w:t xml:space="preserve">Now, comes the useful part.  An </w:t>
      </w:r>
      <w:r w:rsidRPr="00DF3CD7">
        <w:rPr>
          <w:b/>
        </w:rPr>
        <w:t>Area of Interest</w:t>
      </w:r>
      <w:r>
        <w:t xml:space="preserve"> is </w:t>
      </w:r>
      <w:r w:rsidR="003B0CBE">
        <w:t>defined by</w:t>
      </w:r>
      <w:r>
        <w:t xml:space="preserve"> rectangle.  </w:t>
      </w:r>
      <w:r w:rsidR="003B0CBE">
        <w:t>Using</w:t>
      </w:r>
      <w:r>
        <w:t xml:space="preserve"> combinations of rectangles you can almost always define areas that are important for the camera.  Pick the upper/left point of a </w:t>
      </w:r>
      <w:r w:rsidR="004948C1">
        <w:t>rectangle</w:t>
      </w:r>
      <w:r>
        <w:t xml:space="preserve"> that you want to identify as an Area of Interest.  </w:t>
      </w:r>
      <w:r w:rsidR="001F125B">
        <w:t xml:space="preserve">Hold the mouse down.  As you move the mouse to the lower right, and area in transparent orange will be outlined.  Simply release the mouse.  Your area is now identified.  </w:t>
      </w:r>
    </w:p>
    <w:p w:rsidR="005B44BD" w:rsidRDefault="005B44BD" w:rsidP="00F63C90">
      <w:r>
        <w:rPr>
          <w:noProof/>
        </w:rPr>
        <w:drawing>
          <wp:inline distT="0" distB="0" distL="0" distR="0">
            <wp:extent cx="4931848" cy="1862566"/>
            <wp:effectExtent l="19050" t="0" r="210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931347" cy="1862377"/>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22494">
        <w:t xml:space="preserve">rs are considered a “priority </w:t>
      </w:r>
      <w:proofErr w:type="gramStart"/>
      <w:r w:rsidR="00B22494">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lastRenderedPageBreak/>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EA4CFA"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EA4CFA">
        <w:t>Let experience be your guide.  You can also use the Analyze button in the UI to help you make those decisions.</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lastRenderedPageBreak/>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P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B51E68" w:rsidRDefault="00B51E68" w:rsidP="00005936">
      <w:pPr>
        <w:pStyle w:val="Heading3"/>
      </w:pPr>
      <w:r>
        <w:t xml:space="preserve">OK, I’ve Defined an Area – What </w:t>
      </w:r>
      <w:r w:rsidR="0037550E">
        <w:t>N</w:t>
      </w:r>
      <w:r>
        <w:t>ow?</w:t>
      </w:r>
    </w:p>
    <w:p w:rsidR="00AE5135" w:rsidRPr="00AE5135" w:rsidRDefault="00AE5135" w:rsidP="00AE5135">
      <w:r>
        <w:rPr>
          <w:noProof/>
        </w:rPr>
        <w:drawing>
          <wp:inline distT="0" distB="0" distL="0" distR="0">
            <wp:extent cx="2863663" cy="12921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863534" cy="129212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lastRenderedPageBreak/>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proofErr w:type="gramStart"/>
      <w:r>
        <w:t>Of</w:t>
      </w:r>
      <w:proofErr w:type="gramEnd"/>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lastRenderedPageBreak/>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P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w:t>
      </w:r>
      <w:r>
        <w:lastRenderedPageBreak/>
        <w:t xml:space="preserve">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005936" w:rsidRDefault="00005936" w:rsidP="00B51E68"/>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lastRenderedPageBreak/>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Note that there often many reasons why an event is not interesting (worthy of a notification).  First, the AI may not have identified it.   The AI may not have enough confidence.  The object overlap may not be 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lastRenderedPageBreak/>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D555E2"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more than 24 hours old.  I</w:t>
      </w:r>
      <w:r w:rsidR="00B625DD">
        <w:t>f</w:t>
      </w:r>
      <w:r>
        <w:t xml:space="preserve"> you are sure you don’t want these pictures, start pressing this button.  The 24 hour period is not currently configurable.  On Guard </w:t>
      </w:r>
      <w:proofErr w:type="gramStart"/>
      <w:r>
        <w:t>does not automatically cleanup old pictures</w:t>
      </w:r>
      <w:proofErr w:type="gramEnd"/>
      <w:r>
        <w:t xml:space="preserve"> because these may provide a good backup of important motion events.  </w:t>
      </w:r>
      <w:r w:rsidR="00B625DD">
        <w:t xml:space="preserve">However, Blue Iris </w:t>
      </w:r>
      <w:r w:rsidR="00B625DD">
        <w:lastRenderedPageBreak/>
        <w:t>can/may delete them depending on how it is configured.  It can, in fact, be less that straight forward preventing Blue Iris from doing so.</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and Email Addresses.</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6A0E64" w:rsidRDefault="006A0E64" w:rsidP="003D20D7">
      <w:pPr>
        <w:pStyle w:val="NoSpacing"/>
      </w:pP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lastRenderedPageBreak/>
        <w:t>Help/Log File</w:t>
      </w:r>
    </w:p>
    <w:p w:rsidR="001427E7" w:rsidRPr="001427E7" w:rsidRDefault="001427E7" w:rsidP="001427E7">
      <w:r>
        <w:t>On Guard logs activity and errors to a file calle</w:t>
      </w:r>
      <w:r w:rsidRPr="001427E7">
        <w:rPr>
          <w:color w:val="000000" w:themeColor="text1"/>
        </w:rPr>
        <w:t xml:space="preserve">d </w:t>
      </w:r>
      <w:r w:rsidRPr="001427E7">
        <w:rPr>
          <w:rFonts w:ascii="Consolas" w:hAnsi="Consolas" w:cs="Consolas"/>
          <w:color w:val="000000" w:themeColor="text1"/>
          <w:sz w:val="19"/>
          <w:szCs w:val="19"/>
        </w:rPr>
        <w:t>"</w:t>
      </w:r>
      <w:proofErr w:type="spellStart"/>
      <w:r w:rsidRPr="001427E7">
        <w:rPr>
          <w:rFonts w:ascii="Consolas" w:hAnsi="Consolas" w:cs="Consolas"/>
          <w:color w:val="000000" w:themeColor="text1"/>
          <w:sz w:val="19"/>
          <w:szCs w:val="19"/>
        </w:rPr>
        <w:t>OnGuard</w:t>
      </w:r>
      <w:proofErr w:type="spellEnd"/>
      <w:r w:rsidRPr="001427E7">
        <w:rPr>
          <w:rFonts w:ascii="Consolas" w:hAnsi="Consolas" w:cs="Consolas"/>
          <w:color w:val="000000" w:themeColor="text1"/>
          <w:sz w:val="19"/>
          <w:szCs w:val="19"/>
        </w:rPr>
        <w:t xml:space="preserve">.". </w:t>
      </w:r>
      <w:r>
        <w:rPr>
          <w:rFonts w:ascii="Consolas" w:hAnsi="Consolas" w:cs="Consolas"/>
          <w:color w:val="000000" w:themeColor="text1"/>
          <w:sz w:val="19"/>
          <w:szCs w:val="19"/>
        </w:rPr>
        <w:t xml:space="preserve">When you select Help/Log File an </w:t>
      </w:r>
      <w:r>
        <w:rPr>
          <w:rFonts w:ascii="Consolas" w:hAnsi="Consolas" w:cs="Consolas"/>
          <w:b/>
          <w:color w:val="000000" w:themeColor="text1"/>
          <w:sz w:val="19"/>
          <w:szCs w:val="19"/>
          <w:u w:val="single"/>
        </w:rPr>
        <w:t>external</w:t>
      </w:r>
      <w:r>
        <w:rPr>
          <w:rFonts w:ascii="Consolas" w:hAnsi="Consolas" w:cs="Consolas"/>
          <w:color w:val="000000" w:themeColor="text1"/>
          <w:sz w:val="19"/>
          <w:szCs w:val="19"/>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  Normally, all active Windows applications are shown there.  When you minimize </w:t>
      </w:r>
      <w:r w:rsidR="00F64DF1">
        <w:t xml:space="preserve">On Guard it hides itself.  It may look like On Guard has crashed (that never happens)!  </w:t>
      </w:r>
      <w:r>
        <w:t xml:space="preserve">Instead a (very small and difficult to recognize) icon shows up in your </w:t>
      </w:r>
      <w:r w:rsidR="00F64DF1">
        <w:t>S</w:t>
      </w:r>
      <w:r>
        <w:t xml:space="preserve">ystem </w:t>
      </w:r>
      <w:proofErr w:type="gramStart"/>
      <w:r w:rsidR="00F64DF1">
        <w:t>T</w:t>
      </w:r>
      <w:r>
        <w:t>ray</w:t>
      </w:r>
      <w:r w:rsidR="006E3105">
        <w:t xml:space="preserve">  (</w:t>
      </w:r>
      <w:proofErr w:type="gramEnd"/>
      <w:r w:rsidR="006E3105">
        <w:t>in the general vicinity of the clock</w:t>
      </w:r>
      <w:r w:rsidR="00F64DF1">
        <w:t xml:space="preserve">).  </w:t>
      </w:r>
      <w:r>
        <w:t>To restore On Guard double click the icon.  Anyone interested may contribute a better icon, and it will be gladly accepted.  The disadvantage of relocating</w:t>
      </w:r>
      <w:r w:rsidR="00F64DF1">
        <w:t xml:space="preserve"> the icon</w:t>
      </w:r>
      <w:r>
        <w:t xml:space="preserve"> there is that there are often more icons in the tray that can be shown at once.  You may need to open up the tray to see it by clicking the “</w:t>
      </w:r>
      <w:r w:rsidR="006E3105">
        <w:t>^” button on the far right</w:t>
      </w:r>
      <w:r w:rsidR="00F64DF1">
        <w:t xml:space="preserve"> in order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w:t>
      </w:r>
      <w:r w:rsidR="00967C92">
        <w:lastRenderedPageBreak/>
        <w:t>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 xml:space="preserve">There is one other “gotcha” to running </w:t>
      </w:r>
      <w:proofErr w:type="spellStart"/>
      <w:r>
        <w:t>DeepStack</w:t>
      </w:r>
      <w:proofErr w:type="spellEnd"/>
      <w:r>
        <w:t xml:space="preserve"> as services.  Note that while </w:t>
      </w:r>
      <w:proofErr w:type="spellStart"/>
      <w:r>
        <w:t>DeepStack</w:t>
      </w:r>
      <w:proofErr w:type="spellEnd"/>
      <w:r>
        <w:t xml:space="preserve"> is free, you do 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t xml:space="preserve">Running </w:t>
      </w:r>
      <w:proofErr w:type="spellStart"/>
      <w:r>
        <w:t>DeepStack</w:t>
      </w:r>
      <w:proofErr w:type="spellEnd"/>
      <w:r>
        <w:t xml:space="preserve"> on Linux</w:t>
      </w:r>
    </w:p>
    <w:p w:rsidR="00AD6211" w:rsidRPr="00AD6211" w:rsidRDefault="00AD6211" w:rsidP="00AD6211">
      <w:pPr>
        <w:pStyle w:val="NoSpacing"/>
      </w:pPr>
      <w:r>
        <w:t xml:space="preserve">If you are a Linux fan you can run the </w:t>
      </w:r>
      <w:proofErr w:type="spellStart"/>
      <w:r>
        <w:t>DeepStack</w:t>
      </w:r>
      <w:proofErr w:type="spellEnd"/>
      <w:r>
        <w:t xml:space="preserve"> AI on Linux.  With Linux and certain brands/models of video cards you may cut the processing time per frame up to 90%.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It is unknown whether you can get this performance bump using </w:t>
      </w:r>
      <w:proofErr w:type="spellStart"/>
      <w:r>
        <w:t>DeepStack</w:t>
      </w:r>
      <w:proofErr w:type="spellEnd"/>
      <w:r>
        <w:t xml:space="preserve"> in a Linux virtual environment under Windows.  In the past this wasn’t possible, but that may have changed recently.</w:t>
      </w:r>
      <w:r w:rsidR="00115708">
        <w:t xml:space="preserve">  It would be nice to think that the makers of </w:t>
      </w:r>
      <w:proofErr w:type="spellStart"/>
      <w:r w:rsidR="00115708">
        <w:t>DeepStack</w:t>
      </w:r>
      <w:proofErr w:type="spellEnd"/>
      <w:r w:rsidR="00115708">
        <w:t xml:space="preserve"> will allow the Windows version to use the video card processing capabilities, but….</w:t>
      </w:r>
    </w:p>
    <w:p w:rsidR="003A090A" w:rsidRDefault="003A090A" w:rsidP="00967C92">
      <w:pPr>
        <w:pStyle w:val="NoSpacing"/>
      </w:pPr>
    </w:p>
    <w:p w:rsidR="00613E64" w:rsidRDefault="00613E64" w:rsidP="00613E64">
      <w:pPr>
        <w:pStyle w:val="Heading2"/>
      </w:pPr>
      <w:r>
        <w:lastRenderedPageBreak/>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DF1F35" w:rsidRDefault="00DF1F35" w:rsidP="00613E64">
      <w:pPr>
        <w:pStyle w:val="NoSpacing"/>
      </w:pPr>
      <w:r>
        <w:t xml:space="preserve">The next planned enhancement is making it easier to edit an Area of Interest once </w:t>
      </w:r>
      <w:r w:rsidR="00FB0033">
        <w:t xml:space="preserve">it has </w:t>
      </w:r>
      <w:r>
        <w:t>been defined.  Now that this document isn’t being written it is time to start coding – and updating this document.  Repeat Ad Nauseam.</w:t>
      </w:r>
      <w:r w:rsidR="005D3F53">
        <w:t xml:space="preserve">  It does take longer to write documentation than 10 features.</w:t>
      </w:r>
    </w:p>
    <w:p w:rsidR="00B073C0" w:rsidRDefault="00B073C0"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pandemic lasts much longer (now 8/20) maybe there will be time to make it pretty.</w:t>
      </w:r>
      <w:r w:rsidR="00FB0033">
        <w:t xml:space="preserve">  However, that comes after exploring alternative AI engines, so it isn’t happening soon.</w:t>
      </w:r>
    </w:p>
    <w:p w:rsidR="003A090A" w:rsidRDefault="003A090A" w:rsidP="00967C92">
      <w:pPr>
        <w:pStyle w:val="NoSpacing"/>
      </w:pPr>
    </w:p>
    <w:p w:rsidR="00A10472" w:rsidRDefault="00A10472" w:rsidP="00A10472">
      <w:pPr>
        <w:pStyle w:val="NoSpacing"/>
      </w:pPr>
    </w:p>
    <w:p w:rsidR="00B55C52" w:rsidRDefault="00B55C52" w:rsidP="00A10472">
      <w:pPr>
        <w:pStyle w:val="NoSpacing"/>
      </w:pPr>
      <w:r>
        <w:br/>
      </w: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32DA4"/>
    <w:rsid w:val="00034F5B"/>
    <w:rsid w:val="00035BDE"/>
    <w:rsid w:val="00043ED1"/>
    <w:rsid w:val="0005443D"/>
    <w:rsid w:val="00057B08"/>
    <w:rsid w:val="000617A5"/>
    <w:rsid w:val="00066F4B"/>
    <w:rsid w:val="00096E46"/>
    <w:rsid w:val="00097E04"/>
    <w:rsid w:val="000D3F79"/>
    <w:rsid w:val="00115708"/>
    <w:rsid w:val="00117791"/>
    <w:rsid w:val="001211A7"/>
    <w:rsid w:val="00133155"/>
    <w:rsid w:val="001427E7"/>
    <w:rsid w:val="001B6E58"/>
    <w:rsid w:val="001F125B"/>
    <w:rsid w:val="001F2D1A"/>
    <w:rsid w:val="00207153"/>
    <w:rsid w:val="00261E44"/>
    <w:rsid w:val="00267CD8"/>
    <w:rsid w:val="00277E40"/>
    <w:rsid w:val="002856ED"/>
    <w:rsid w:val="002A437C"/>
    <w:rsid w:val="002A443E"/>
    <w:rsid w:val="002D2CF3"/>
    <w:rsid w:val="002D7B7F"/>
    <w:rsid w:val="00301979"/>
    <w:rsid w:val="00366D11"/>
    <w:rsid w:val="0037550E"/>
    <w:rsid w:val="00382AF4"/>
    <w:rsid w:val="0038566A"/>
    <w:rsid w:val="003A090A"/>
    <w:rsid w:val="003A1F54"/>
    <w:rsid w:val="003A4BD9"/>
    <w:rsid w:val="003B0CBE"/>
    <w:rsid w:val="003B627C"/>
    <w:rsid w:val="003B7CE7"/>
    <w:rsid w:val="003D20D7"/>
    <w:rsid w:val="00452BC1"/>
    <w:rsid w:val="004547D1"/>
    <w:rsid w:val="00456E54"/>
    <w:rsid w:val="00492F6F"/>
    <w:rsid w:val="004948C1"/>
    <w:rsid w:val="004A3C13"/>
    <w:rsid w:val="004D4B37"/>
    <w:rsid w:val="00532B15"/>
    <w:rsid w:val="00553FE4"/>
    <w:rsid w:val="00564125"/>
    <w:rsid w:val="005A532F"/>
    <w:rsid w:val="005B2B6C"/>
    <w:rsid w:val="005B44BD"/>
    <w:rsid w:val="005C355C"/>
    <w:rsid w:val="005D3F53"/>
    <w:rsid w:val="005D5AA9"/>
    <w:rsid w:val="005E638C"/>
    <w:rsid w:val="00613E64"/>
    <w:rsid w:val="00644057"/>
    <w:rsid w:val="006A0E64"/>
    <w:rsid w:val="006A5ED0"/>
    <w:rsid w:val="006E3105"/>
    <w:rsid w:val="00707B59"/>
    <w:rsid w:val="00742124"/>
    <w:rsid w:val="007611C9"/>
    <w:rsid w:val="00775A7A"/>
    <w:rsid w:val="00791162"/>
    <w:rsid w:val="007C1CFC"/>
    <w:rsid w:val="007E6113"/>
    <w:rsid w:val="00803D47"/>
    <w:rsid w:val="00804E4F"/>
    <w:rsid w:val="00861CB8"/>
    <w:rsid w:val="00897130"/>
    <w:rsid w:val="008A33A4"/>
    <w:rsid w:val="008E193C"/>
    <w:rsid w:val="008F6D1F"/>
    <w:rsid w:val="00902F4B"/>
    <w:rsid w:val="00937F38"/>
    <w:rsid w:val="0094322D"/>
    <w:rsid w:val="009574F8"/>
    <w:rsid w:val="00967C92"/>
    <w:rsid w:val="0099147E"/>
    <w:rsid w:val="009C441C"/>
    <w:rsid w:val="009F07ED"/>
    <w:rsid w:val="009F7FDB"/>
    <w:rsid w:val="00A10472"/>
    <w:rsid w:val="00A22D5C"/>
    <w:rsid w:val="00A33C52"/>
    <w:rsid w:val="00A41D00"/>
    <w:rsid w:val="00A46107"/>
    <w:rsid w:val="00A62E48"/>
    <w:rsid w:val="00A80992"/>
    <w:rsid w:val="00A9313A"/>
    <w:rsid w:val="00AB31DF"/>
    <w:rsid w:val="00AB58CC"/>
    <w:rsid w:val="00AD3845"/>
    <w:rsid w:val="00AD3B8B"/>
    <w:rsid w:val="00AD42DC"/>
    <w:rsid w:val="00AD6211"/>
    <w:rsid w:val="00AE28D9"/>
    <w:rsid w:val="00AE5135"/>
    <w:rsid w:val="00AF65FB"/>
    <w:rsid w:val="00B073C0"/>
    <w:rsid w:val="00B22494"/>
    <w:rsid w:val="00B51E68"/>
    <w:rsid w:val="00B55C52"/>
    <w:rsid w:val="00B57D81"/>
    <w:rsid w:val="00B625DD"/>
    <w:rsid w:val="00BA0BD7"/>
    <w:rsid w:val="00BB39B3"/>
    <w:rsid w:val="00BE78DB"/>
    <w:rsid w:val="00CA2E65"/>
    <w:rsid w:val="00CC1185"/>
    <w:rsid w:val="00D259F4"/>
    <w:rsid w:val="00D260C8"/>
    <w:rsid w:val="00D427F5"/>
    <w:rsid w:val="00D52A1F"/>
    <w:rsid w:val="00D555E2"/>
    <w:rsid w:val="00D86FD8"/>
    <w:rsid w:val="00D91B08"/>
    <w:rsid w:val="00DC5A47"/>
    <w:rsid w:val="00DF1F35"/>
    <w:rsid w:val="00DF3CD7"/>
    <w:rsid w:val="00E20D75"/>
    <w:rsid w:val="00E262EB"/>
    <w:rsid w:val="00E930C3"/>
    <w:rsid w:val="00E9456C"/>
    <w:rsid w:val="00E9693A"/>
    <w:rsid w:val="00EA4CFA"/>
    <w:rsid w:val="00ED058C"/>
    <w:rsid w:val="00EE4A48"/>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2F77F0-2E47-404A-8623-B64ACEDCC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6949</Words>
  <Characters>39612</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3</cp:revision>
  <cp:lastPrinted>2020-07-31T21:16:00Z</cp:lastPrinted>
  <dcterms:created xsi:type="dcterms:W3CDTF">2020-08-02T22:20:00Z</dcterms:created>
  <dcterms:modified xsi:type="dcterms:W3CDTF">2020-08-03T20:16:00Z</dcterms:modified>
</cp:coreProperties>
</file>